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67DEC" w14:textId="77777777" w:rsidR="002B213B" w:rsidRDefault="002B213B" w:rsidP="005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C8FE4" w14:textId="6338B437" w:rsidR="007E29FF" w:rsidRPr="00536DDB" w:rsidRDefault="007E29FF" w:rsidP="005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права граждан</w:t>
      </w:r>
    </w:p>
    <w:p w14:paraId="1D68F592" w14:textId="571C8B7B" w:rsidR="007E29FF" w:rsidRPr="00536DDB" w:rsidRDefault="007E29FF" w:rsidP="005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выборов Президента Р</w:t>
      </w:r>
      <w:r w:rsidR="0053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36D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6D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</w:p>
    <w:p w14:paraId="5EA1B06A" w14:textId="77777777" w:rsidR="007E29FF" w:rsidRPr="00536DDB" w:rsidRDefault="007E29FF" w:rsidP="005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132DF4" w14:textId="79F8F8F5" w:rsidR="00266961" w:rsidRPr="00266961" w:rsidRDefault="003C774F" w:rsidP="0026696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66961">
        <w:rPr>
          <w:sz w:val="28"/>
          <w:szCs w:val="28"/>
        </w:rPr>
        <w:t>Постановлением Совета Федерации Федерального Собрания Российской Федерации от 07.12.2023 № 678-СФ на 17 марта 2024 года назначены выборы Президента Российской Федерации.</w:t>
      </w:r>
      <w:r w:rsidR="00266961">
        <w:rPr>
          <w:sz w:val="28"/>
          <w:szCs w:val="28"/>
        </w:rPr>
        <w:t xml:space="preserve"> При этом, </w:t>
      </w:r>
      <w:r w:rsidR="00266961" w:rsidRPr="00266961">
        <w:rPr>
          <w:sz w:val="28"/>
          <w:szCs w:val="28"/>
        </w:rPr>
        <w:t xml:space="preserve">Постановлением Центральной избирательной комиссии Российской Федерации от 08.12.2023 № 140/1080-8 определено, что голосование на выборах Президента Российской Федерации, назначенных на 17 марта 2024 года, будет проведено </w:t>
      </w:r>
      <w:r w:rsidR="00266961">
        <w:rPr>
          <w:sz w:val="28"/>
          <w:szCs w:val="28"/>
        </w:rPr>
        <w:t xml:space="preserve">в течении трех дней: </w:t>
      </w:r>
      <w:r w:rsidR="00266961" w:rsidRPr="00266961">
        <w:rPr>
          <w:sz w:val="28"/>
          <w:szCs w:val="28"/>
        </w:rPr>
        <w:t>15, 16 и 17 марта 2024 года.</w:t>
      </w:r>
    </w:p>
    <w:p w14:paraId="03F2BEB9" w14:textId="04030B4D" w:rsidR="00266961" w:rsidRPr="00266961" w:rsidRDefault="00266961" w:rsidP="00266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силу</w:t>
      </w:r>
      <w:r w:rsidRPr="00266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81 Конституции Российской Федерации выборы Президента Российской Федерации проводятся тайным голосованием на основе всеобщего равного и прямого избирательного права.</w:t>
      </w:r>
    </w:p>
    <w:p w14:paraId="3E8AAC59" w14:textId="1CC33B3C" w:rsidR="003C774F" w:rsidRPr="00266961" w:rsidRDefault="003C774F" w:rsidP="0026696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66961">
        <w:rPr>
          <w:sz w:val="28"/>
          <w:szCs w:val="28"/>
        </w:rPr>
        <w:t xml:space="preserve">Право избирать главу государства, то есть реализовать свое активное избирательное право, может любой </w:t>
      </w:r>
      <w:r w:rsidR="00266961" w:rsidRPr="00266961">
        <w:rPr>
          <w:sz w:val="28"/>
          <w:szCs w:val="28"/>
        </w:rPr>
        <w:t xml:space="preserve">дееспособный </w:t>
      </w:r>
      <w:r w:rsidRPr="00266961">
        <w:rPr>
          <w:sz w:val="28"/>
          <w:szCs w:val="28"/>
        </w:rPr>
        <w:t xml:space="preserve">гражданин Российской Федерации, достигший на день голосования 18 лет, </w:t>
      </w:r>
      <w:r w:rsidR="00266961">
        <w:rPr>
          <w:sz w:val="28"/>
          <w:szCs w:val="28"/>
        </w:rPr>
        <w:t>и</w:t>
      </w:r>
      <w:r w:rsidRPr="00266961">
        <w:rPr>
          <w:sz w:val="28"/>
          <w:szCs w:val="28"/>
        </w:rPr>
        <w:t xml:space="preserve"> не находящийся в местах лишения свободы по приговору суда.</w:t>
      </w:r>
    </w:p>
    <w:p w14:paraId="690296D0" w14:textId="5F350BBF" w:rsidR="003C774F" w:rsidRPr="002B213B" w:rsidRDefault="00266961" w:rsidP="002B213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</w:t>
      </w:r>
      <w:r w:rsidR="003C774F" w:rsidRPr="00266961">
        <w:rPr>
          <w:sz w:val="28"/>
          <w:szCs w:val="28"/>
        </w:rPr>
        <w:t xml:space="preserve">авными с иными гражданами Российской Федерации правами на выборах Президента Российской Федерации обладает гражданин, </w:t>
      </w:r>
      <w:r w:rsidR="003C774F" w:rsidRPr="002B213B">
        <w:rPr>
          <w:sz w:val="28"/>
          <w:szCs w:val="28"/>
        </w:rPr>
        <w:t>проживающий или находящийся в период подготовки и проведения выборов за пределами территории Российской Федерации.</w:t>
      </w:r>
    </w:p>
    <w:p w14:paraId="30D2B544" w14:textId="559B902F" w:rsidR="002B213B" w:rsidRPr="002B213B" w:rsidRDefault="00266961" w:rsidP="002B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B213B">
        <w:rPr>
          <w:rFonts w:ascii="Times New Roman" w:hAnsi="Times New Roman" w:cs="Times New Roman"/>
          <w:sz w:val="28"/>
          <w:szCs w:val="28"/>
        </w:rPr>
        <w:t xml:space="preserve"> </w:t>
      </w:r>
      <w:r w:rsidR="002B213B" w:rsidRPr="002B213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Голосовать по месту нахождения может избиратель, который в день голосования будет находиться вне места своего жительства (где избиратель зарегистрирован согласно отметке в паспорте).</w:t>
      </w:r>
    </w:p>
    <w:p w14:paraId="1E80CFBE" w14:textId="77777777" w:rsidR="002B213B" w:rsidRPr="002B213B" w:rsidRDefault="002B213B" w:rsidP="002B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B213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Для включения в список избирателей по месту нахождения необходимо подать заявление о включении в список избирателей по месту нахождения, используя механизм «Мобильный избиратель».</w:t>
      </w:r>
    </w:p>
    <w:p w14:paraId="4EAE696D" w14:textId="77777777" w:rsidR="002B213B" w:rsidRPr="002B213B" w:rsidRDefault="002B213B" w:rsidP="002B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B213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Заявление можно подать</w:t>
      </w:r>
    </w:p>
    <w:p w14:paraId="140F620A" w14:textId="21130DEF" w:rsidR="002B213B" w:rsidRPr="002B213B" w:rsidRDefault="002B213B" w:rsidP="002B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B213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с 29 января по 11 марта 2024 </w:t>
      </w:r>
      <w:proofErr w:type="gramStart"/>
      <w:r w:rsidRPr="002B213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ода </w:t>
      </w:r>
      <w:r w:rsidRPr="002B213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</w:t>
      </w:r>
      <w:r w:rsidRPr="002B213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proofErr w:type="gramEnd"/>
      <w:r w:rsidRPr="002B213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любой пункт приема заявлений:</w:t>
      </w:r>
    </w:p>
    <w:p w14:paraId="2D30D6ED" w14:textId="6D17AB09" w:rsidR="002B213B" w:rsidRPr="002B213B" w:rsidRDefault="002B213B" w:rsidP="002B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 w:rsidRPr="002B213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 территориальную избирательную комиссию</w:t>
      </w:r>
    </w:p>
    <w:p w14:paraId="45B20BE7" w14:textId="44C19E54" w:rsidR="002B213B" w:rsidRPr="002B213B" w:rsidRDefault="002B213B" w:rsidP="002B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 w:rsidRPr="002B213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многофункциональный центр предоставления государственных и муниципальных услуг (МФЦ)</w:t>
      </w:r>
    </w:p>
    <w:p w14:paraId="5A7F7389" w14:textId="61A89F25" w:rsidR="002B213B" w:rsidRPr="002B213B" w:rsidRDefault="000F3CDC" w:rsidP="002B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bookmarkStart w:id="0" w:name="_GoBack"/>
      <w:bookmarkEnd w:id="0"/>
      <w:r w:rsidR="002B213B" w:rsidRPr="002B213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через федеральную государственную информационную систему «Единый портал государственных и муниципальных услуг (функций)» (ЕПГУ);</w:t>
      </w:r>
    </w:p>
    <w:p w14:paraId="668027B5" w14:textId="5185218F" w:rsidR="002B213B" w:rsidRPr="002B213B" w:rsidRDefault="002B213B" w:rsidP="002B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B213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с 6 по 11 марта 2024 г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ода:</w:t>
      </w:r>
    </w:p>
    <w:p w14:paraId="5D803BE5" w14:textId="7A23477D" w:rsidR="002B213B" w:rsidRPr="002B213B" w:rsidRDefault="002B213B" w:rsidP="002B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 w:rsidRPr="002B213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 участковую избирательную комиссию.</w:t>
      </w:r>
    </w:p>
    <w:p w14:paraId="1B86A4AC" w14:textId="77777777" w:rsidR="002B213B" w:rsidRPr="002B213B" w:rsidRDefault="002B213B" w:rsidP="002B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B213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Избиратель, подавший такое заявление, исключается из списка избирателей по месту своего жительства и включается в список избирателей по месту своего нахождения. Избирательный участок по месту своего нахождения избиратель выбирает сам при оформлении заявления.</w:t>
      </w:r>
    </w:p>
    <w:p w14:paraId="17682437" w14:textId="77777777" w:rsidR="002B213B" w:rsidRPr="002B213B" w:rsidRDefault="002B213B" w:rsidP="002B2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B213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Заявление может быть подано избирателем только один раз и может быть аннулировано избирателем.</w:t>
      </w:r>
    </w:p>
    <w:p w14:paraId="41615026" w14:textId="77777777" w:rsidR="002B213B" w:rsidRDefault="002B213B" w:rsidP="002B21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76DF856" w14:textId="77777777" w:rsidR="002B213B" w:rsidRDefault="002B213B" w:rsidP="002B21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1B685615" w14:textId="22C26A1F" w:rsidR="002B213B" w:rsidRDefault="002B213B" w:rsidP="002B21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</w:p>
    <w:p w14:paraId="16A6A948" w14:textId="77777777" w:rsidR="002B213B" w:rsidRDefault="002B213B" w:rsidP="002B21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4F6C93D0" w14:textId="2C49B571" w:rsidR="00F5757D" w:rsidRPr="00536DDB" w:rsidRDefault="002B213B" w:rsidP="002B213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А.Г. Петакчян</w:t>
      </w:r>
    </w:p>
    <w:sectPr w:rsidR="00F5757D" w:rsidRPr="00536DDB" w:rsidSect="002B213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53"/>
    <w:rsid w:val="000F3CDC"/>
    <w:rsid w:val="00266961"/>
    <w:rsid w:val="002B213B"/>
    <w:rsid w:val="00361853"/>
    <w:rsid w:val="003C774F"/>
    <w:rsid w:val="00536DDB"/>
    <w:rsid w:val="007E29FF"/>
    <w:rsid w:val="008371A5"/>
    <w:rsid w:val="00F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04E8"/>
  <w15:chartTrackingRefBased/>
  <w15:docId w15:val="{BEA17D75-5D81-4E6E-9FE1-C5CFDCE6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Петакчян Ануш Грачиковна</dc:creator>
  <cp:keywords/>
  <dc:description/>
  <cp:lastModifiedBy>Петакчян Ануш Грачиковна</cp:lastModifiedBy>
  <cp:revision>6</cp:revision>
  <dcterms:created xsi:type="dcterms:W3CDTF">2023-07-20T00:27:00Z</dcterms:created>
  <dcterms:modified xsi:type="dcterms:W3CDTF">2024-02-19T05:41:00Z</dcterms:modified>
</cp:coreProperties>
</file>